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0C" w:rsidRPr="007F700C" w:rsidRDefault="00154AE4" w:rsidP="007F700C">
      <w:pPr>
        <w:jc w:val="both"/>
        <w:rPr>
          <w:rFonts w:ascii="Times New Roman" w:hAnsi="Times New Roman" w:cs="Times New Roman"/>
          <w:sz w:val="24"/>
          <w:szCs w:val="24"/>
        </w:rPr>
      </w:pPr>
      <w:r w:rsidRPr="00775D0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OGGETTO:</w:t>
      </w:r>
      <w:r w:rsidRPr="00775D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832A9">
        <w:rPr>
          <w:rFonts w:ascii="Times New Roman" w:hAnsi="Times New Roman" w:cs="Times New Roman"/>
          <w:sz w:val="24"/>
          <w:szCs w:val="24"/>
        </w:rPr>
        <w:t xml:space="preserve">Procedura Negoziata, espletata ai sensi dell’art. 36, comma 2, lettera a) e comma 6 del </w:t>
      </w:r>
      <w:proofErr w:type="spellStart"/>
      <w:r w:rsidR="006832A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6832A9">
        <w:rPr>
          <w:rFonts w:ascii="Times New Roman" w:hAnsi="Times New Roman" w:cs="Times New Roman"/>
          <w:sz w:val="24"/>
          <w:szCs w:val="24"/>
        </w:rPr>
        <w:t xml:space="preserve"> 50/2016 e </w:t>
      </w:r>
      <w:proofErr w:type="spellStart"/>
      <w:r w:rsidR="006832A9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6832A9">
        <w:rPr>
          <w:rFonts w:ascii="Times New Roman" w:hAnsi="Times New Roman" w:cs="Times New Roman"/>
          <w:sz w:val="24"/>
          <w:szCs w:val="24"/>
        </w:rPr>
        <w:t>, per l’affidamento della fornitura di alcuni “MATERIALI CND-K DISPOSITIVI PER CHIRURGIA MINI-INVASIVA ED ELETTROCHIRURGIA” occorrenti all’attività dell’Azienda Ospedaliera S. Maria di Terni.</w:t>
      </w:r>
    </w:p>
    <w:p w:rsidR="00442E9C" w:rsidRDefault="00442E9C" w:rsidP="00A32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559"/>
        <w:gridCol w:w="1843"/>
        <w:gridCol w:w="1076"/>
      </w:tblGrid>
      <w:tr w:rsidR="000E04E5" w:rsidRPr="000E7DA1" w:rsidTr="0070092D">
        <w:trPr>
          <w:trHeight w:val="1356"/>
        </w:trPr>
        <w:tc>
          <w:tcPr>
            <w:tcW w:w="2567" w:type="dxa"/>
            <w:shd w:val="clear" w:color="auto" w:fill="auto"/>
            <w:vAlign w:val="center"/>
            <w:hideMark/>
          </w:tcPr>
          <w:p w:rsidR="000E04E5" w:rsidRPr="000E7DA1" w:rsidRDefault="00B931FE" w:rsidP="0069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>LOTTO 1</w:t>
            </w:r>
            <w:r w:rsidRPr="000E7DA1">
              <w:rPr>
                <w:rFonts w:ascii="Times New Roman" w:hAnsi="Times New Roman" w:cs="Times New Roman"/>
                <w:sz w:val="24"/>
              </w:rPr>
              <w:t xml:space="preserve"> – TROCAR MONOUSO LAMA PIATTA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E5" w:rsidRPr="000E7DA1" w:rsidRDefault="000E04E5" w:rsidP="006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TECNICO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E04E5" w:rsidRPr="000E7DA1" w:rsidRDefault="000E04E5" w:rsidP="006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ECONOMICO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E04E5" w:rsidRPr="000E7DA1" w:rsidRDefault="000E04E5" w:rsidP="006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E04E5" w:rsidRPr="000E7DA1" w:rsidRDefault="000E04E5" w:rsidP="006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VALORE COMPLESSIVO DELL'OFFERTA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E5" w:rsidRPr="000E7DA1" w:rsidRDefault="0070092D" w:rsidP="0070092D">
            <w:pPr>
              <w:jc w:val="center"/>
              <w:rPr>
                <w:sz w:val="24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% DI RIBASSO</w:t>
            </w:r>
          </w:p>
        </w:tc>
      </w:tr>
      <w:tr w:rsidR="000E04E5" w:rsidRPr="000E7DA1" w:rsidTr="0070092D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0E04E5" w:rsidRPr="000E7DA1" w:rsidRDefault="00B931FE" w:rsidP="0023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>JOHNSON&amp;JOHNSON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E04E5" w:rsidRPr="000E7DA1" w:rsidRDefault="000E04E5" w:rsidP="006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E04E5" w:rsidRPr="000E7DA1" w:rsidRDefault="00B931FE" w:rsidP="00A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E04E5" w:rsidRPr="000E7DA1" w:rsidRDefault="00B931FE" w:rsidP="00B1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E04E5" w:rsidRPr="000E7DA1" w:rsidRDefault="003A375C" w:rsidP="00FD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  <w:t>€ 80.460,00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E5" w:rsidRPr="000E7DA1" w:rsidRDefault="004D1C3A" w:rsidP="00700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10%</w:t>
            </w:r>
          </w:p>
        </w:tc>
      </w:tr>
    </w:tbl>
    <w:p w:rsidR="00115143" w:rsidRPr="000E7DA1" w:rsidRDefault="00115143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3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559"/>
        <w:gridCol w:w="1843"/>
        <w:gridCol w:w="1076"/>
      </w:tblGrid>
      <w:tr w:rsidR="00B931FE" w:rsidRPr="000E7DA1" w:rsidTr="00B931FE">
        <w:trPr>
          <w:trHeight w:val="1356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>LOTTO 2</w:t>
            </w:r>
            <w:r w:rsidRPr="000E7DA1">
              <w:rPr>
                <w:rFonts w:ascii="Times New Roman" w:hAnsi="Times New Roman" w:cs="Times New Roman"/>
                <w:sz w:val="24"/>
              </w:rPr>
              <w:t xml:space="preserve"> –  TROCAR DI HASSON S/LAMA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TECNICO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ECONOMICO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VALORE COMPLESSIVO DELL'OFFERTA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B931FE" w:rsidP="00B931FE">
            <w:pPr>
              <w:jc w:val="center"/>
              <w:rPr>
                <w:sz w:val="24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% DI RIBASSO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>JOHNSON&amp;JOHNSON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3,66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73,66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  <w:t>€ 15.840,00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7,04%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sz w:val="24"/>
              </w:rPr>
              <w:t>APPLIED MEDICAL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39,5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69,5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  <w:t>€ 7.200,00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57,75%</w:t>
            </w:r>
          </w:p>
        </w:tc>
      </w:tr>
    </w:tbl>
    <w:p w:rsidR="00B931FE" w:rsidRPr="000E7DA1" w:rsidRDefault="00B931FE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3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559"/>
        <w:gridCol w:w="1843"/>
        <w:gridCol w:w="1076"/>
      </w:tblGrid>
      <w:tr w:rsidR="00B931FE" w:rsidRPr="000E7DA1" w:rsidTr="00B931FE">
        <w:trPr>
          <w:trHeight w:val="1356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>LOTTO 3</w:t>
            </w:r>
            <w:r w:rsidRPr="000E7DA1">
              <w:rPr>
                <w:rFonts w:ascii="Times New Roman" w:hAnsi="Times New Roman" w:cs="Times New Roman"/>
                <w:sz w:val="24"/>
              </w:rPr>
              <w:t xml:space="preserve"> – TROCAR DI HASSON S/LAMA CON PALLONCINO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TECNICO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ECONOMICO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VALORE COMPLESSIVO DELL'OFFERTA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B931FE" w:rsidP="00B931FE">
            <w:pPr>
              <w:jc w:val="center"/>
              <w:rPr>
                <w:sz w:val="24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% DI RIBASSO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sz w:val="24"/>
              </w:rPr>
              <w:t>CONMED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37,5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67,50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75C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  <w:t>€ 4.872,00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3,34%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 xml:space="preserve">APPLIED MEDICAL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  <w:t>€ 4.956,00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1,67%</w:t>
            </w:r>
          </w:p>
        </w:tc>
      </w:tr>
    </w:tbl>
    <w:p w:rsidR="00B931FE" w:rsidRDefault="00B931FE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E7DA1" w:rsidRPr="000E7DA1" w:rsidRDefault="000E7DA1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3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559"/>
        <w:gridCol w:w="1843"/>
        <w:gridCol w:w="1076"/>
      </w:tblGrid>
      <w:tr w:rsidR="00B931FE" w:rsidRPr="000E7DA1" w:rsidTr="00B931FE">
        <w:trPr>
          <w:trHeight w:val="1356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>LOTTO 4</w:t>
            </w:r>
            <w:r w:rsidRPr="000E7DA1">
              <w:rPr>
                <w:rFonts w:ascii="Times New Roman" w:hAnsi="Times New Roman" w:cs="Times New Roman"/>
                <w:sz w:val="24"/>
              </w:rPr>
              <w:t xml:space="preserve"> – CANNULA MONOPAZIENTE PER ASPIRAZIONE PER LAVAGGIO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TECNICO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ECONOMICO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VALORE COMPLESSIVO DELL'OFFERTA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B931FE" w:rsidP="00B931FE">
            <w:pPr>
              <w:jc w:val="center"/>
              <w:rPr>
                <w:sz w:val="24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% DI RIBASSO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sz w:val="24"/>
              </w:rPr>
              <w:t>TAU MEDICA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57,5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87,5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  <w:t>€ 230,00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64,62%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sz w:val="24"/>
              </w:rPr>
              <w:t xml:space="preserve">MEDTRONIC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48,25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17,85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66,1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  <w:t>€ 400,00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38,46%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  <w:szCs w:val="24"/>
              </w:rPr>
              <w:t>COLOPLAST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B931FE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17,85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87,85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  <w:t>€ 400,00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38,46%</w:t>
            </w:r>
          </w:p>
        </w:tc>
      </w:tr>
      <w:tr w:rsidR="00B931FE" w:rsidRPr="000E7DA1" w:rsidTr="00B931FE">
        <w:trPr>
          <w:trHeight w:val="425"/>
        </w:trPr>
        <w:tc>
          <w:tcPr>
            <w:tcW w:w="2567" w:type="dxa"/>
            <w:shd w:val="clear" w:color="auto" w:fill="auto"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sz w:val="24"/>
                <w:szCs w:val="24"/>
              </w:rPr>
              <w:t>B.BRAUN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31FE" w:rsidRPr="000E7DA1" w:rsidRDefault="003A375C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  <w:t>€ 300,00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1FE" w:rsidRPr="000E7DA1" w:rsidRDefault="004D1C3A" w:rsidP="00B9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53,85%</w:t>
            </w:r>
          </w:p>
        </w:tc>
      </w:tr>
    </w:tbl>
    <w:p w:rsidR="00B931FE" w:rsidRDefault="00B931FE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E7DA1" w:rsidRPr="000E7DA1" w:rsidRDefault="000E7DA1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3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559"/>
        <w:gridCol w:w="1843"/>
        <w:gridCol w:w="1076"/>
      </w:tblGrid>
      <w:tr w:rsidR="003A375C" w:rsidRPr="000E7DA1" w:rsidTr="003A375C">
        <w:trPr>
          <w:trHeight w:val="1356"/>
        </w:trPr>
        <w:tc>
          <w:tcPr>
            <w:tcW w:w="2567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lastRenderedPageBreak/>
              <w:t>LOTTO 5</w:t>
            </w:r>
            <w:r w:rsidRPr="000E7DA1">
              <w:rPr>
                <w:rFonts w:ascii="Times New Roman" w:hAnsi="Times New Roman" w:cs="Times New Roman"/>
                <w:sz w:val="24"/>
              </w:rPr>
              <w:t xml:space="preserve"> – PROTETTORE/ RETRATTORE DI FERITA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TECNICO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ECONOMICO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VALORE COMPLESSIVO DELL'OFFERTA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5C" w:rsidRPr="000E7DA1" w:rsidRDefault="003A375C" w:rsidP="003A375C">
            <w:pPr>
              <w:jc w:val="center"/>
              <w:rPr>
                <w:sz w:val="24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% DI RIBASSO</w:t>
            </w:r>
          </w:p>
        </w:tc>
      </w:tr>
      <w:tr w:rsidR="003A375C" w:rsidRPr="000E7DA1" w:rsidTr="003A375C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sz w:val="24"/>
              </w:rPr>
              <w:t>BIOCOMMERCIALE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  <w:t>€ 3.504,00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31,25%</w:t>
            </w:r>
          </w:p>
        </w:tc>
      </w:tr>
      <w:tr w:rsidR="003A375C" w:rsidRPr="000E7DA1" w:rsidTr="003A375C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sz w:val="24"/>
              </w:rPr>
              <w:t>ASPEN SANITAS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41,5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41,5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lang w:eastAsia="it-IT"/>
              </w:rPr>
              <w:t>€ 5.100,00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0%</w:t>
            </w:r>
          </w:p>
        </w:tc>
      </w:tr>
      <w:tr w:rsidR="003A375C" w:rsidRPr="000E7DA1" w:rsidTr="003A375C">
        <w:trPr>
          <w:trHeight w:val="425"/>
        </w:trPr>
        <w:tc>
          <w:tcPr>
            <w:tcW w:w="2567" w:type="dxa"/>
            <w:shd w:val="clear" w:color="auto" w:fill="auto"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  <w:szCs w:val="24"/>
              </w:rPr>
              <w:t>APPLIED MEDICAL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1,60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71,6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  <w:t>€ 5.015,00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1,67%</w:t>
            </w:r>
          </w:p>
        </w:tc>
      </w:tr>
    </w:tbl>
    <w:p w:rsidR="00B931FE" w:rsidRDefault="00B931FE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E7DA1" w:rsidRPr="000E7DA1" w:rsidRDefault="000E7DA1" w:rsidP="00E5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030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701"/>
        <w:gridCol w:w="1559"/>
        <w:gridCol w:w="1843"/>
        <w:gridCol w:w="1076"/>
      </w:tblGrid>
      <w:tr w:rsidR="003A375C" w:rsidRPr="000E7DA1" w:rsidTr="003A375C">
        <w:trPr>
          <w:trHeight w:val="1356"/>
        </w:trPr>
        <w:tc>
          <w:tcPr>
            <w:tcW w:w="2567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 xml:space="preserve">LOTTO 6 – </w:t>
            </w:r>
            <w:r w:rsidRPr="000E7DA1">
              <w:rPr>
                <w:rFonts w:ascii="Times New Roman" w:hAnsi="Times New Roman" w:cs="Times New Roman"/>
                <w:sz w:val="24"/>
              </w:rPr>
              <w:t>DIVARICATORE A PALETTA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TECNICO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ECONOMICO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PUNTEGGIO TOTALE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VALORE COMPLESSIVO DELL'OFFERTA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5C" w:rsidRPr="000E7DA1" w:rsidRDefault="003A375C" w:rsidP="003A375C">
            <w:pPr>
              <w:jc w:val="center"/>
              <w:rPr>
                <w:sz w:val="24"/>
              </w:rPr>
            </w:pPr>
            <w:r w:rsidRPr="000E7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it-IT"/>
              </w:rPr>
              <w:t>% DI RIBASSO</w:t>
            </w:r>
          </w:p>
        </w:tc>
      </w:tr>
      <w:tr w:rsidR="003A375C" w:rsidRPr="000E7DA1" w:rsidTr="003A375C">
        <w:trPr>
          <w:trHeight w:val="425"/>
        </w:trPr>
        <w:tc>
          <w:tcPr>
            <w:tcW w:w="2567" w:type="dxa"/>
            <w:shd w:val="clear" w:color="auto" w:fill="auto"/>
            <w:vAlign w:val="center"/>
            <w:hideMark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E7DA1">
              <w:rPr>
                <w:rFonts w:ascii="Times New Roman" w:hAnsi="Times New Roman" w:cs="Times New Roman"/>
                <w:b/>
                <w:sz w:val="24"/>
              </w:rPr>
              <w:t>MEDTRONIC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A375C" w:rsidRPr="000E7DA1" w:rsidRDefault="003A375C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it-IT"/>
              </w:rPr>
              <w:t>€ 25.935,00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5C" w:rsidRPr="000E7DA1" w:rsidRDefault="004D1C3A" w:rsidP="003A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</w:pPr>
            <w:r w:rsidRPr="000E7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it-IT"/>
              </w:rPr>
              <w:t>1,98%</w:t>
            </w:r>
          </w:p>
        </w:tc>
      </w:tr>
    </w:tbl>
    <w:p w:rsidR="00B931FE" w:rsidRDefault="00B931FE" w:rsidP="00E5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DA1" w:rsidRDefault="000E7DA1" w:rsidP="00E5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7DA1" w:rsidSect="00A41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29A"/>
    <w:multiLevelType w:val="hybridMultilevel"/>
    <w:tmpl w:val="EF3A4C82"/>
    <w:lvl w:ilvl="0" w:tplc="2F427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3681"/>
    <w:multiLevelType w:val="hybridMultilevel"/>
    <w:tmpl w:val="6C906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1D"/>
    <w:rsid w:val="00005542"/>
    <w:rsid w:val="000145D1"/>
    <w:rsid w:val="00033C8F"/>
    <w:rsid w:val="00037188"/>
    <w:rsid w:val="00050EB2"/>
    <w:rsid w:val="00050FDD"/>
    <w:rsid w:val="00052CFE"/>
    <w:rsid w:val="00060F25"/>
    <w:rsid w:val="00063BBB"/>
    <w:rsid w:val="00066A14"/>
    <w:rsid w:val="0006707F"/>
    <w:rsid w:val="00070C18"/>
    <w:rsid w:val="0007566D"/>
    <w:rsid w:val="00075787"/>
    <w:rsid w:val="00092168"/>
    <w:rsid w:val="000A3F76"/>
    <w:rsid w:val="000A6338"/>
    <w:rsid w:val="000B0619"/>
    <w:rsid w:val="000C7B6A"/>
    <w:rsid w:val="000D1EF4"/>
    <w:rsid w:val="000E04E5"/>
    <w:rsid w:val="000E4A2E"/>
    <w:rsid w:val="000E7DA1"/>
    <w:rsid w:val="00115143"/>
    <w:rsid w:val="00123B7E"/>
    <w:rsid w:val="001268B9"/>
    <w:rsid w:val="0012746D"/>
    <w:rsid w:val="0013537E"/>
    <w:rsid w:val="00154AE4"/>
    <w:rsid w:val="00156CE7"/>
    <w:rsid w:val="00161D95"/>
    <w:rsid w:val="00166F7A"/>
    <w:rsid w:val="001B56A9"/>
    <w:rsid w:val="001C45F6"/>
    <w:rsid w:val="001C5273"/>
    <w:rsid w:val="001C718C"/>
    <w:rsid w:val="001D3092"/>
    <w:rsid w:val="001D74E1"/>
    <w:rsid w:val="001D7E5B"/>
    <w:rsid w:val="001F5EA3"/>
    <w:rsid w:val="001F6B6F"/>
    <w:rsid w:val="00203B12"/>
    <w:rsid w:val="002333EE"/>
    <w:rsid w:val="00234008"/>
    <w:rsid w:val="002344D1"/>
    <w:rsid w:val="0024061C"/>
    <w:rsid w:val="00252AA0"/>
    <w:rsid w:val="00252B27"/>
    <w:rsid w:val="00252BE0"/>
    <w:rsid w:val="002713BA"/>
    <w:rsid w:val="00277F70"/>
    <w:rsid w:val="0028553D"/>
    <w:rsid w:val="002B7C37"/>
    <w:rsid w:val="002C5740"/>
    <w:rsid w:val="002D5B3F"/>
    <w:rsid w:val="002E68F3"/>
    <w:rsid w:val="002E7922"/>
    <w:rsid w:val="002F36FA"/>
    <w:rsid w:val="003057FE"/>
    <w:rsid w:val="003171EB"/>
    <w:rsid w:val="00320DBC"/>
    <w:rsid w:val="00326321"/>
    <w:rsid w:val="00354437"/>
    <w:rsid w:val="00355F12"/>
    <w:rsid w:val="00372D70"/>
    <w:rsid w:val="00394C18"/>
    <w:rsid w:val="003A375C"/>
    <w:rsid w:val="003C19EF"/>
    <w:rsid w:val="003C79D4"/>
    <w:rsid w:val="003C7E46"/>
    <w:rsid w:val="003D259E"/>
    <w:rsid w:val="003F121C"/>
    <w:rsid w:val="003F6010"/>
    <w:rsid w:val="00402C42"/>
    <w:rsid w:val="00414067"/>
    <w:rsid w:val="0042185B"/>
    <w:rsid w:val="00425D06"/>
    <w:rsid w:val="004271A8"/>
    <w:rsid w:val="004314C9"/>
    <w:rsid w:val="00442E9C"/>
    <w:rsid w:val="00465250"/>
    <w:rsid w:val="004A020C"/>
    <w:rsid w:val="004A19BF"/>
    <w:rsid w:val="004A207D"/>
    <w:rsid w:val="004A75C7"/>
    <w:rsid w:val="004C78F6"/>
    <w:rsid w:val="004C7DAE"/>
    <w:rsid w:val="004D1C3A"/>
    <w:rsid w:val="004E5FF1"/>
    <w:rsid w:val="005179A6"/>
    <w:rsid w:val="00521785"/>
    <w:rsid w:val="00531385"/>
    <w:rsid w:val="00536EAC"/>
    <w:rsid w:val="00540BB2"/>
    <w:rsid w:val="00563650"/>
    <w:rsid w:val="005870BE"/>
    <w:rsid w:val="005A3361"/>
    <w:rsid w:val="005A3C77"/>
    <w:rsid w:val="005B3777"/>
    <w:rsid w:val="005C020B"/>
    <w:rsid w:val="005E39BF"/>
    <w:rsid w:val="00605644"/>
    <w:rsid w:val="00611604"/>
    <w:rsid w:val="00613EC7"/>
    <w:rsid w:val="00623C2A"/>
    <w:rsid w:val="00626261"/>
    <w:rsid w:val="006436F5"/>
    <w:rsid w:val="00666FE0"/>
    <w:rsid w:val="0067380F"/>
    <w:rsid w:val="006832A9"/>
    <w:rsid w:val="00692D1F"/>
    <w:rsid w:val="006C2748"/>
    <w:rsid w:val="006D01B7"/>
    <w:rsid w:val="006E68E4"/>
    <w:rsid w:val="006F3F75"/>
    <w:rsid w:val="0070092D"/>
    <w:rsid w:val="00735054"/>
    <w:rsid w:val="007464F6"/>
    <w:rsid w:val="007727F2"/>
    <w:rsid w:val="00775D02"/>
    <w:rsid w:val="00782319"/>
    <w:rsid w:val="0079580E"/>
    <w:rsid w:val="007B0B4F"/>
    <w:rsid w:val="007F700C"/>
    <w:rsid w:val="00804060"/>
    <w:rsid w:val="00837540"/>
    <w:rsid w:val="0084714A"/>
    <w:rsid w:val="00851142"/>
    <w:rsid w:val="0089525D"/>
    <w:rsid w:val="00896167"/>
    <w:rsid w:val="0089709C"/>
    <w:rsid w:val="008A6FA7"/>
    <w:rsid w:val="008B43CF"/>
    <w:rsid w:val="008D67CD"/>
    <w:rsid w:val="008F43DB"/>
    <w:rsid w:val="00921EFE"/>
    <w:rsid w:val="009267FA"/>
    <w:rsid w:val="0093678F"/>
    <w:rsid w:val="00946C5F"/>
    <w:rsid w:val="009475C9"/>
    <w:rsid w:val="00967966"/>
    <w:rsid w:val="00973B0F"/>
    <w:rsid w:val="009A3C32"/>
    <w:rsid w:val="009A44B1"/>
    <w:rsid w:val="009A5E55"/>
    <w:rsid w:val="00A00CA4"/>
    <w:rsid w:val="00A11720"/>
    <w:rsid w:val="00A11819"/>
    <w:rsid w:val="00A32B81"/>
    <w:rsid w:val="00A418E4"/>
    <w:rsid w:val="00A52BEC"/>
    <w:rsid w:val="00A6584E"/>
    <w:rsid w:val="00A70FE8"/>
    <w:rsid w:val="00AB075A"/>
    <w:rsid w:val="00AD4758"/>
    <w:rsid w:val="00AF1AB7"/>
    <w:rsid w:val="00AF214A"/>
    <w:rsid w:val="00B11E6D"/>
    <w:rsid w:val="00B11F7B"/>
    <w:rsid w:val="00B12593"/>
    <w:rsid w:val="00B3206F"/>
    <w:rsid w:val="00B36B6C"/>
    <w:rsid w:val="00B57E83"/>
    <w:rsid w:val="00B77272"/>
    <w:rsid w:val="00B931FE"/>
    <w:rsid w:val="00BB33C9"/>
    <w:rsid w:val="00BC37E0"/>
    <w:rsid w:val="00BE559F"/>
    <w:rsid w:val="00BF140E"/>
    <w:rsid w:val="00C1155A"/>
    <w:rsid w:val="00C23CCD"/>
    <w:rsid w:val="00C44EC9"/>
    <w:rsid w:val="00C508C7"/>
    <w:rsid w:val="00C53A42"/>
    <w:rsid w:val="00C5721D"/>
    <w:rsid w:val="00C633DA"/>
    <w:rsid w:val="00C81607"/>
    <w:rsid w:val="00C87FFA"/>
    <w:rsid w:val="00C90586"/>
    <w:rsid w:val="00C955CB"/>
    <w:rsid w:val="00CE1BD5"/>
    <w:rsid w:val="00CE1DA1"/>
    <w:rsid w:val="00D05349"/>
    <w:rsid w:val="00D077F2"/>
    <w:rsid w:val="00D07FCA"/>
    <w:rsid w:val="00D520EC"/>
    <w:rsid w:val="00D54217"/>
    <w:rsid w:val="00D82437"/>
    <w:rsid w:val="00D90CD0"/>
    <w:rsid w:val="00DA34FB"/>
    <w:rsid w:val="00DB1A56"/>
    <w:rsid w:val="00DB45CE"/>
    <w:rsid w:val="00DB61B6"/>
    <w:rsid w:val="00DE2D75"/>
    <w:rsid w:val="00E067F1"/>
    <w:rsid w:val="00E118F5"/>
    <w:rsid w:val="00E1552B"/>
    <w:rsid w:val="00E158EB"/>
    <w:rsid w:val="00E23906"/>
    <w:rsid w:val="00E23DB2"/>
    <w:rsid w:val="00E34963"/>
    <w:rsid w:val="00E446A9"/>
    <w:rsid w:val="00E554BE"/>
    <w:rsid w:val="00E6079A"/>
    <w:rsid w:val="00E630AD"/>
    <w:rsid w:val="00E97641"/>
    <w:rsid w:val="00EB4AD2"/>
    <w:rsid w:val="00EB5254"/>
    <w:rsid w:val="00EC1DE4"/>
    <w:rsid w:val="00EC4A1F"/>
    <w:rsid w:val="00F10BDF"/>
    <w:rsid w:val="00F21B9D"/>
    <w:rsid w:val="00F551D7"/>
    <w:rsid w:val="00F82C6D"/>
    <w:rsid w:val="00FA0784"/>
    <w:rsid w:val="00FA5BC6"/>
    <w:rsid w:val="00FC2248"/>
    <w:rsid w:val="00FC72E5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3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F2C8-61D4-4EA6-A8F7-AF62CC5D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DiBasilio</dc:creator>
  <cp:lastModifiedBy>Arianna Fagotti</cp:lastModifiedBy>
  <cp:revision>3</cp:revision>
  <cp:lastPrinted>2019-09-17T13:21:00Z</cp:lastPrinted>
  <dcterms:created xsi:type="dcterms:W3CDTF">2020-02-27T08:18:00Z</dcterms:created>
  <dcterms:modified xsi:type="dcterms:W3CDTF">2020-02-27T08:18:00Z</dcterms:modified>
</cp:coreProperties>
</file>